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Layout w:type="fixed"/>
        <w:tblLook w:val="06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rHeight w:val="144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pStyle w:val="Heading1"/>
              <w:rPr/>
            </w:pPr>
            <w:r w:rsidDel="00000000" w:rsidR="00000000" w:rsidRPr="00000000">
              <w:rPr>
                <w:rtl w:val="0"/>
              </w:rPr>
              <w:t xml:space="preserve">ESTIMATE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-685799</wp:posOffset>
                </wp:positionH>
                <wp:positionV relativeFrom="paragraph">
                  <wp:posOffset>0</wp:posOffset>
                </wp:positionV>
                <wp:extent cx="7772400" cy="10058400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459800" y="0"/>
                          <a:ext cx="7772400" cy="10058400"/>
                          <a:chOff x="1459800" y="0"/>
                          <a:chExt cx="7772400" cy="7560000"/>
                        </a:xfrm>
                      </wpg:grpSpPr>
                      <wpg:grpSp>
                        <wpg:cNvGrpSpPr/>
                        <wpg:grpSpPr>
                          <a:xfrm>
                            <a:off x="1459800" y="0"/>
                            <a:ext cx="7772400" cy="7560000"/>
                            <a:chOff x="0" y="0"/>
                            <a:chExt cx="7772400" cy="100584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7772400" cy="10058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7772400" cy="10058400"/>
                            </a:xfrm>
                            <a:prstGeom prst="rect">
                              <a:avLst/>
                            </a:prstGeom>
                            <a:solidFill>
                              <a:srgbClr val="F9F5DF">
                                <a:alpha val="74901"/>
                              </a:srgb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0" y="1283970"/>
                              <a:ext cx="5934710" cy="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3810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-685799</wp:posOffset>
                </wp:positionH>
                <wp:positionV relativeFrom="paragraph">
                  <wp:posOffset>0</wp:posOffset>
                </wp:positionV>
                <wp:extent cx="7772400" cy="1005840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2400" cy="10058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2"/>
        <w:tblW w:w="10080.0" w:type="dxa"/>
        <w:jc w:val="left"/>
        <w:tblLayout w:type="fixed"/>
        <w:tblLook w:val="0600"/>
      </w:tblPr>
      <w:tblGrid>
        <w:gridCol w:w="5040"/>
        <w:gridCol w:w="5040"/>
        <w:tblGridChange w:id="0">
          <w:tblGrid>
            <w:gridCol w:w="5040"/>
            <w:gridCol w:w="5040"/>
          </w:tblGrid>
        </w:tblGridChange>
      </w:tblGrid>
      <w:tr>
        <w:trPr>
          <w:cantSplit w:val="0"/>
          <w:trHeight w:val="1950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333 3</w:t>
            </w:r>
            <w:r w:rsidDel="00000000" w:rsidR="00000000" w:rsidRPr="00000000">
              <w:rPr>
                <w:vertAlign w:val="superscript"/>
                <w:rtl w:val="0"/>
              </w:rPr>
              <w:t xml:space="preserve">rd</w:t>
            </w:r>
            <w:r w:rsidDel="00000000" w:rsidR="00000000" w:rsidRPr="00000000">
              <w:rPr>
                <w:rtl w:val="0"/>
              </w:rPr>
              <w:t xml:space="preserve"> Ave </w:t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Seattle, WA 12345  </w:t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Phone: 123-456-7890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orbel" w:cs="Corbel" w:eastAsia="Corbel" w:hAnsi="Corbel"/>
                <w:b w:val="1"/>
                <w:i w:val="0"/>
                <w:smallCaps w:val="1"/>
                <w:strike w:val="0"/>
                <w:color w:val="4c4f0b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mallCaps w:val="1"/>
                <w:color w:val="4c4f0b"/>
                <w:rtl w:val="0"/>
              </w:rPr>
              <w:t xml:space="preserve">Estimate</w:t>
            </w:r>
            <w:r w:rsidDel="00000000" w:rsidR="00000000" w:rsidRPr="00000000">
              <w:rPr>
                <w:rFonts w:ascii="Corbel" w:cs="Corbel" w:eastAsia="Corbel" w:hAnsi="Corbel"/>
                <w:b w:val="1"/>
                <w:i w:val="0"/>
                <w:smallCaps w:val="1"/>
                <w:strike w:val="0"/>
                <w:color w:val="4c4f0b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# 100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orbel" w:cs="Corbel" w:eastAsia="Corbel" w:hAnsi="Corbel"/>
                <w:b w:val="1"/>
                <w:i w:val="0"/>
                <w:smallCaps w:val="1"/>
                <w:strike w:val="0"/>
                <w:color w:val="4c4f0b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i w:val="0"/>
                <w:smallCaps w:val="1"/>
                <w:strike w:val="0"/>
                <w:color w:val="4c4f0b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Date: 1/30/23</w:t>
            </w:r>
          </w:p>
        </w:tc>
      </w:tr>
      <w:tr>
        <w:trPr>
          <w:cantSplit w:val="0"/>
          <w:trHeight w:val="1903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orbel" w:cs="Corbel" w:eastAsia="Corbel" w:hAnsi="Corbel"/>
                <w:b w:val="1"/>
                <w:i w:val="0"/>
                <w:smallCaps w:val="1"/>
                <w:strike w:val="0"/>
                <w:color w:val="4c4f0b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i w:val="0"/>
                <w:smallCaps w:val="1"/>
                <w:strike w:val="0"/>
                <w:color w:val="4c4f0b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Purchased by: </w:t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Liane Cormier </w:t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The Social Strategists </w:t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4321 Maplewood Ave </w:t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Nashville, TN 54321  </w:t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Phone: 111-222-3333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orbel" w:cs="Corbel" w:eastAsia="Corbel" w:hAnsi="Corbel"/>
                <w:b w:val="1"/>
                <w:i w:val="0"/>
                <w:smallCaps w:val="1"/>
                <w:strike w:val="0"/>
                <w:color w:val="4c4f0b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i w:val="0"/>
                <w:smallCaps w:val="1"/>
                <w:strike w:val="0"/>
                <w:color w:val="4c4f0b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Ship To:</w:t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Liane Cormier </w:t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The Social Strategists 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4321 Maplewood Ave </w:t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Nashville, TN 54321 </w:t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Phone: 111-222-3333</w:t>
            </w:r>
          </w:p>
        </w:tc>
      </w:tr>
      <w:tr>
        <w:trPr>
          <w:cantSplit w:val="0"/>
          <w:trHeight w:val="115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orbel" w:cs="Corbel" w:eastAsia="Corbel" w:hAnsi="Corbel"/>
                <w:b w:val="1"/>
                <w:i w:val="0"/>
                <w:smallCaps w:val="1"/>
                <w:strike w:val="0"/>
                <w:color w:val="4c4f0b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i w:val="0"/>
                <w:smallCaps w:val="1"/>
                <w:strike w:val="0"/>
                <w:color w:val="4c4f0b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Comments or special instructions:</w:t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Due upon receipt </w:t>
            </w:r>
          </w:p>
        </w:tc>
      </w:tr>
    </w:tbl>
    <w:p w:rsidR="00000000" w:rsidDel="00000000" w:rsidP="00000000" w:rsidRDefault="00000000" w:rsidRPr="00000000" w14:paraId="00000018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75.0" w:type="dxa"/>
        <w:jc w:val="left"/>
        <w:tblBorders>
          <w:top w:color="dfce61" w:space="0" w:sz="4" w:val="single"/>
          <w:left w:color="dfce61" w:space="0" w:sz="4" w:val="single"/>
          <w:bottom w:color="dfce61" w:space="0" w:sz="4" w:val="single"/>
          <w:right w:color="dfce61" w:space="0" w:sz="4" w:val="single"/>
          <w:insideH w:color="dfce61" w:space="0" w:sz="4" w:val="single"/>
          <w:insideV w:color="dfce61" w:space="0" w:sz="4" w:val="single"/>
        </w:tblBorders>
        <w:tblLayout w:type="fixed"/>
        <w:tblLook w:val="0620"/>
      </w:tblPr>
      <w:tblGrid>
        <w:gridCol w:w="1795"/>
        <w:gridCol w:w="3240"/>
        <w:gridCol w:w="3240"/>
        <w:gridCol w:w="1800"/>
        <w:tblGridChange w:id="0">
          <w:tblGrid>
            <w:gridCol w:w="1795"/>
            <w:gridCol w:w="3240"/>
            <w:gridCol w:w="3240"/>
            <w:gridCol w:w="1800"/>
          </w:tblGrid>
        </w:tblGridChange>
      </w:tblGrid>
      <w:tr>
        <w:trPr>
          <w:cantSplit w:val="0"/>
          <w:trHeight w:val="52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orbel" w:cs="Corbel" w:eastAsia="Corbel" w:hAnsi="Corbel"/>
                <w:b w:val="1"/>
                <w:i w:val="0"/>
                <w:smallCaps w:val="1"/>
                <w:strike w:val="0"/>
                <w:color w:val="4c4f0b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i w:val="0"/>
                <w:smallCaps w:val="1"/>
                <w:strike w:val="0"/>
                <w:color w:val="4c4f0b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Quantity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orbel" w:cs="Corbel" w:eastAsia="Corbel" w:hAnsi="Corbel"/>
                <w:b w:val="1"/>
                <w:i w:val="0"/>
                <w:smallCaps w:val="1"/>
                <w:strike w:val="0"/>
                <w:color w:val="4c4f0b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i w:val="0"/>
                <w:smallCaps w:val="1"/>
                <w:strike w:val="0"/>
                <w:color w:val="4c4f0b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orbel" w:cs="Corbel" w:eastAsia="Corbel" w:hAnsi="Corbel"/>
                <w:b w:val="1"/>
                <w:i w:val="0"/>
                <w:smallCaps w:val="1"/>
                <w:strike w:val="0"/>
                <w:color w:val="4c4f0b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i w:val="0"/>
                <w:smallCaps w:val="1"/>
                <w:strike w:val="0"/>
                <w:color w:val="4c4f0b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Unit Price 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orbel" w:cs="Corbel" w:eastAsia="Corbel" w:hAnsi="Corbel"/>
                <w:b w:val="1"/>
                <w:i w:val="0"/>
                <w:smallCaps w:val="1"/>
                <w:strike w:val="0"/>
                <w:color w:val="4c4f0b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i w:val="0"/>
                <w:smallCaps w:val="1"/>
                <w:strike w:val="0"/>
                <w:color w:val="4c4f0b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dfce61" w:space="0" w:sz="4" w:val="single"/>
              <w:bottom w:color="dfce61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1 TB </w:t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Cloud service 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99.99 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99.99 </w:t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dfce61" w:space="0" w:sz="4" w:val="single"/>
              <w:bottom w:color="dfce61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dfce61" w:space="0" w:sz="4" w:val="single"/>
              <w:bottom w:color="dfce61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dfce61" w:space="0" w:sz="4" w:val="single"/>
              <w:bottom w:color="dfce61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dfce61" w:space="0" w:sz="4" w:val="single"/>
              <w:bottom w:color="dfce61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dfce61" w:space="0" w:sz="4" w:val="single"/>
              <w:bottom w:color="dfce61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dfce61" w:space="0" w:sz="4" w:val="single"/>
              <w:bottom w:color="dfce61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dfce61" w:space="0" w:sz="4" w:val="single"/>
              <w:bottom w:color="dfce61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dfce61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left w:w="115.0" w:type="dxa"/>
              <w:right w:w="144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0" w:val="nil"/>
            </w:tcBorders>
            <w:tcMar>
              <w:left w:w="115.0" w:type="dxa"/>
              <w:right w:w="144.0" w:type="dxa"/>
            </w:tcMar>
          </w:tcPr>
          <w:p w:rsidR="00000000" w:rsidDel="00000000" w:rsidP="00000000" w:rsidRDefault="00000000" w:rsidRPr="00000000" w14:paraId="0000003E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Subtotal</w:t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99.99 </w:t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left w:w="115.0" w:type="dxa"/>
              <w:right w:w="144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tcMar>
              <w:left w:w="115.0" w:type="dxa"/>
              <w:right w:w="144.0" w:type="dxa"/>
            </w:tcMar>
          </w:tcPr>
          <w:p w:rsidR="00000000" w:rsidDel="00000000" w:rsidP="00000000" w:rsidRDefault="00000000" w:rsidRPr="00000000" w14:paraId="00000042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Sales tax</w:t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4.99 </w:t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left w:w="115.0" w:type="dxa"/>
              <w:right w:w="144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tcMar>
              <w:left w:w="115.0" w:type="dxa"/>
              <w:right w:w="144.0" w:type="dxa"/>
            </w:tcMar>
          </w:tcPr>
          <w:p w:rsidR="00000000" w:rsidDel="00000000" w:rsidP="00000000" w:rsidRDefault="00000000" w:rsidRPr="00000000" w14:paraId="00000046">
            <w:pPr>
              <w:pStyle w:val="Heading2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Shipping and handling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0.00 </w:t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left w:w="115.0" w:type="dxa"/>
              <w:right w:w="144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tcMar>
              <w:left w:w="115.0" w:type="dxa"/>
              <w:right w:w="144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orbel" w:cs="Corbel" w:eastAsia="Corbel" w:hAnsi="Corbel"/>
                <w:b w:val="1"/>
                <w:i w:val="0"/>
                <w:smallCaps w:val="0"/>
                <w:strike w:val="0"/>
                <w:color w:val="4c4f0b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color w:val="4c4f0b"/>
                <w:sz w:val="22"/>
                <w:szCs w:val="22"/>
                <w:rtl w:val="0"/>
              </w:rPr>
              <w:t xml:space="preserve">ESTIMATE </w:t>
            </w:r>
            <w:r w:rsidDel="00000000" w:rsidR="00000000" w:rsidRPr="00000000">
              <w:rPr>
                <w:rFonts w:ascii="Corbel" w:cs="Corbel" w:eastAsia="Corbel" w:hAnsi="Corbel"/>
                <w:b w:val="1"/>
                <w:i w:val="0"/>
                <w:smallCaps w:val="0"/>
                <w:strike w:val="0"/>
                <w:color w:val="4c4f0b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rbel" w:cs="Corbel" w:eastAsia="Corbel" w:hAnsi="Corbe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104.98 </w:t>
            </w:r>
          </w:p>
        </w:tc>
      </w:tr>
    </w:tbl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080" w:right="1080" w:header="720" w:footer="57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rbel" w:cs="Corbel" w:eastAsia="Corbel" w:hAnsi="Corbel"/>
        <w:lang w:val="en-US"/>
      </w:rPr>
    </w:rPrDefault>
    <w:pPrDefault>
      <w:pPr>
        <w:spacing w:line="264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Corbel" w:cs="Corbel" w:eastAsia="Corbel" w:hAnsi="Corbel"/>
      <w:b w:val="1"/>
      <w:smallCaps w:val="1"/>
      <w:color w:val="717710"/>
      <w:sz w:val="92"/>
      <w:szCs w:val="92"/>
    </w:rPr>
  </w:style>
  <w:style w:type="paragraph" w:styleId="Heading2">
    <w:name w:val="heading 2"/>
    <w:basedOn w:val="Normal"/>
    <w:next w:val="Normal"/>
    <w:pPr>
      <w:jc w:val="right"/>
    </w:pPr>
    <w:rPr/>
  </w:style>
  <w:style w:type="paragraph" w:styleId="Heading3">
    <w:name w:val="heading 3"/>
    <w:basedOn w:val="Normal"/>
    <w:next w:val="Normal"/>
    <w:pPr/>
    <w:rPr>
      <w:b w:val="1"/>
      <w:smallCaps w:val="1"/>
    </w:rPr>
  </w:style>
  <w:style w:type="paragraph" w:styleId="Heading4">
    <w:name w:val="heading 4"/>
    <w:basedOn w:val="Normal"/>
    <w:next w:val="Normal"/>
    <w:pPr>
      <w:keepNext w:val="1"/>
      <w:keepLines w:val="1"/>
      <w:jc w:val="center"/>
    </w:pPr>
    <w:rPr>
      <w:rFonts w:ascii="Corbel" w:cs="Corbel" w:eastAsia="Corbel" w:hAnsi="Corbel"/>
      <w:smallCaps w:val="1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</w:pPr>
    <w:rPr>
      <w:rFonts w:ascii="Corbel" w:cs="Corbel" w:eastAsia="Corbel" w:hAnsi="Corbel"/>
      <w:color w:val="6dc1bc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orbel" w:cs="Corbel" w:eastAsia="Corbel" w:hAnsi="Corbel"/>
      <w:color w:val="3b8e88"/>
    </w:rPr>
  </w:style>
  <w:style w:type="paragraph" w:styleId="Title">
    <w:name w:val="Title"/>
    <w:basedOn w:val="Normal"/>
    <w:next w:val="Normal"/>
    <w:pPr>
      <w:spacing w:after="400" w:lineRule="auto"/>
    </w:pPr>
    <w:rPr>
      <w:rFonts w:ascii="Corbel" w:cs="Corbel" w:eastAsia="Corbel" w:hAnsi="Corbel"/>
      <w:color w:val="878787"/>
      <w:sz w:val="52"/>
      <w:szCs w:val="52"/>
    </w:rPr>
  </w:style>
  <w:style w:type="paragraph" w:styleId="Normal" w:default="1">
    <w:name w:val="Normal"/>
    <w:qFormat w:val="1"/>
    <w:rsid w:val="00CF1E1B"/>
    <w:rPr>
      <w:spacing w:val="4"/>
      <w:sz w:val="20"/>
    </w:rPr>
  </w:style>
  <w:style w:type="paragraph" w:styleId="Heading1">
    <w:name w:val="heading 1"/>
    <w:basedOn w:val="Normal"/>
    <w:link w:val="Heading1Char"/>
    <w:uiPriority w:val="1"/>
    <w:qFormat w:val="1"/>
    <w:rsid w:val="00CF1E1B"/>
    <w:pPr>
      <w:outlineLvl w:val="0"/>
    </w:pPr>
    <w:rPr>
      <w:rFonts w:cs="Times New Roman (Body CS)" w:asciiTheme="majorHAnsi" w:hAnsiTheme="majorHAnsi"/>
      <w:b w:val="1"/>
      <w:caps w:val="1"/>
      <w:color w:val="717610" w:themeColor="accent5" w:themeShade="0000BF"/>
      <w:sz w:val="92"/>
    </w:rPr>
  </w:style>
  <w:style w:type="paragraph" w:styleId="Heading2">
    <w:name w:val="heading 2"/>
    <w:basedOn w:val="Normal"/>
    <w:link w:val="Heading2Char"/>
    <w:uiPriority w:val="1"/>
    <w:qFormat w:val="1"/>
    <w:rsid w:val="002B3B35"/>
    <w:pPr>
      <w:jc w:val="right"/>
      <w:outlineLvl w:val="1"/>
    </w:pPr>
  </w:style>
  <w:style w:type="paragraph" w:styleId="Heading3">
    <w:name w:val="heading 3"/>
    <w:basedOn w:val="Normal"/>
    <w:link w:val="Heading3Char"/>
    <w:uiPriority w:val="1"/>
    <w:rsid w:val="00912FE7"/>
    <w:pPr>
      <w:outlineLvl w:val="2"/>
    </w:pPr>
    <w:rPr>
      <w:b w:val="1"/>
      <w:caps w:val="1"/>
      <w:szCs w:val="16"/>
    </w:rPr>
  </w:style>
  <w:style w:type="paragraph" w:styleId="Heading4">
    <w:name w:val="heading 4"/>
    <w:basedOn w:val="Normal"/>
    <w:next w:val="Normal"/>
    <w:link w:val="Heading4Char"/>
    <w:uiPriority w:val="1"/>
    <w:semiHidden w:val="1"/>
    <w:rsid w:val="000E3B9B"/>
    <w:pPr>
      <w:keepNext w:val="1"/>
      <w:keepLines w:val="1"/>
      <w:jc w:val="center"/>
      <w:outlineLvl w:val="3"/>
    </w:pPr>
    <w:rPr>
      <w:rFonts w:asciiTheme="majorHAnsi" w:cstheme="majorBidi" w:eastAsiaTheme="majorEastAsia" w:hAnsiTheme="majorHAnsi"/>
      <w:iCs w:val="1"/>
      <w:caps w:val="1"/>
    </w:rPr>
  </w:style>
  <w:style w:type="paragraph" w:styleId="Heading5">
    <w:name w:val="heading 5"/>
    <w:basedOn w:val="Normal"/>
    <w:next w:val="Normal"/>
    <w:link w:val="Heading5Char"/>
    <w:uiPriority w:val="1"/>
    <w:semiHidden w:val="1"/>
    <w:qFormat w:val="1"/>
    <w:rsid w:val="00D934CD"/>
    <w:pPr>
      <w:keepNext w:val="1"/>
      <w:keepLines w:val="1"/>
      <w:spacing w:before="40"/>
      <w:outlineLvl w:val="4"/>
    </w:pPr>
    <w:rPr>
      <w:rFonts w:asciiTheme="majorHAnsi" w:cstheme="majorBidi" w:eastAsiaTheme="majorEastAsia" w:hAnsiTheme="majorHAnsi"/>
      <w:color w:val="6dc2bc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1"/>
    <w:semiHidden w:val="1"/>
    <w:qFormat w:val="1"/>
    <w:rsid w:val="00D934CD"/>
    <w:pPr>
      <w:keepNext w:val="1"/>
      <w:keepLines w:val="1"/>
      <w:spacing w:before="40"/>
      <w:outlineLvl w:val="5"/>
    </w:pPr>
    <w:rPr>
      <w:rFonts w:asciiTheme="majorHAnsi" w:cstheme="majorBidi" w:eastAsiaTheme="majorEastAsia" w:hAnsiTheme="majorHAnsi"/>
      <w:color w:val="3b8e88" w:themeColor="accent1" w:themeShade="00007F"/>
    </w:rPr>
  </w:style>
  <w:style w:type="paragraph" w:styleId="Heading7">
    <w:name w:val="heading 7"/>
    <w:basedOn w:val="Normal"/>
    <w:next w:val="Normal"/>
    <w:link w:val="Heading7Char"/>
    <w:uiPriority w:val="1"/>
    <w:semiHidden w:val="1"/>
    <w:qFormat w:val="1"/>
    <w:rsid w:val="00D934CD"/>
    <w:pPr>
      <w:keepNext w:val="1"/>
      <w:keepLines w:val="1"/>
      <w:spacing w:before="40"/>
      <w:outlineLvl w:val="6"/>
    </w:pPr>
    <w:rPr>
      <w:rFonts w:asciiTheme="majorHAnsi" w:cstheme="majorBidi" w:eastAsiaTheme="majorEastAsia" w:hAnsiTheme="majorHAnsi"/>
      <w:i w:val="1"/>
      <w:iCs w:val="1"/>
      <w:color w:val="3b8e88" w:themeColor="accent1" w:themeShade="00007F"/>
    </w:rPr>
  </w:style>
  <w:style w:type="paragraph" w:styleId="Heading8">
    <w:name w:val="heading 8"/>
    <w:basedOn w:val="Normal"/>
    <w:next w:val="Normal"/>
    <w:link w:val="Heading8Char"/>
    <w:uiPriority w:val="1"/>
    <w:semiHidden w:val="1"/>
    <w:qFormat w:val="1"/>
    <w:rsid w:val="00D934CD"/>
    <w:pPr>
      <w:keepNext w:val="1"/>
      <w:keepLines w:val="1"/>
      <w:spacing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 w:val="1"/>
    <w:qFormat w:val="1"/>
    <w:rsid w:val="00D934CD"/>
    <w:pPr>
      <w:keepNext w:val="1"/>
      <w:keepLines w:val="1"/>
      <w:spacing w:before="40"/>
      <w:outlineLvl w:val="8"/>
    </w:pPr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BookTitle">
    <w:name w:val="Book Title"/>
    <w:basedOn w:val="DefaultParagraphFont"/>
    <w:uiPriority w:val="33"/>
    <w:semiHidden w:val="1"/>
    <w:unhideWhenUsed w:val="1"/>
    <w:qFormat w:val="1"/>
    <w:rPr>
      <w:b w:val="1"/>
      <w:bCs w:val="1"/>
      <w:i w:val="1"/>
      <w:iCs w:val="1"/>
      <w:spacing w:val="0"/>
    </w:rPr>
  </w:style>
  <w:style w:type="character" w:styleId="IntenseReference">
    <w:name w:val="Intense Reference"/>
    <w:basedOn w:val="DefaultParagraphFont"/>
    <w:uiPriority w:val="32"/>
    <w:semiHidden w:val="1"/>
    <w:unhideWhenUsed w:val="1"/>
    <w:qFormat w:val="1"/>
    <w:rsid w:val="00D934CD"/>
    <w:rPr>
      <w:b w:val="1"/>
      <w:bCs w:val="1"/>
      <w:caps w:val="0"/>
      <w:smallCaps w:val="1"/>
      <w:color w:val="6dc2bc" w:themeColor="accent1" w:themeShade="0000BF"/>
      <w:spacing w:val="0"/>
    </w:rPr>
  </w:style>
  <w:style w:type="character" w:styleId="Heading1Char" w:customStyle="1">
    <w:name w:val="Heading 1 Char"/>
    <w:basedOn w:val="DefaultParagraphFont"/>
    <w:link w:val="Heading1"/>
    <w:uiPriority w:val="1"/>
    <w:rsid w:val="00CF1E1B"/>
    <w:rPr>
      <w:rFonts w:cs="Times New Roman (Body CS)" w:asciiTheme="majorHAnsi" w:hAnsiTheme="majorHAnsi"/>
      <w:b w:val="1"/>
      <w:caps w:val="1"/>
      <w:color w:val="717610" w:themeColor="accent5" w:themeShade="0000BF"/>
      <w:spacing w:val="4"/>
      <w:sz w:val="92"/>
    </w:rPr>
  </w:style>
  <w:style w:type="character" w:styleId="Heading2Char" w:customStyle="1">
    <w:name w:val="Heading 2 Char"/>
    <w:basedOn w:val="DefaultParagraphFont"/>
    <w:link w:val="Heading2"/>
    <w:uiPriority w:val="1"/>
    <w:rsid w:val="002B3B35"/>
    <w:rPr>
      <w:spacing w:val="4"/>
      <w:sz w:val="20"/>
    </w:rPr>
  </w:style>
  <w:style w:type="character" w:styleId="Heading3Char" w:customStyle="1">
    <w:name w:val="Heading 3 Char"/>
    <w:basedOn w:val="DefaultParagraphFont"/>
    <w:link w:val="Heading3"/>
    <w:uiPriority w:val="1"/>
    <w:rsid w:val="00912FE7"/>
    <w:rPr>
      <w:b w:val="1"/>
      <w:caps w:val="1"/>
      <w:spacing w:val="4"/>
      <w:sz w:val="20"/>
      <w:szCs w:val="16"/>
    </w:rPr>
  </w:style>
  <w:style w:type="paragraph" w:styleId="Amount" w:customStyle="1">
    <w:name w:val="Amount"/>
    <w:basedOn w:val="Normal"/>
    <w:uiPriority w:val="6"/>
    <w:qFormat w:val="1"/>
    <w:rsid w:val="002B3B35"/>
    <w:pPr>
      <w:jc w:val="center"/>
    </w:pPr>
    <w:rPr>
      <w:szCs w:val="20"/>
    </w:rPr>
  </w:style>
  <w:style w:type="paragraph" w:styleId="Instructions" w:customStyle="1">
    <w:name w:val="Instructions"/>
    <w:basedOn w:val="Normal"/>
    <w:uiPriority w:val="8"/>
    <w:semiHidden w:val="1"/>
    <w:qFormat w:val="1"/>
    <w:pPr>
      <w:spacing w:before="240"/>
      <w:contextualSpacing w:val="1"/>
    </w:pPr>
  </w:style>
  <w:style w:type="paragraph" w:styleId="Slogan" w:customStyle="1">
    <w:name w:val="Slogan"/>
    <w:basedOn w:val="Normal"/>
    <w:uiPriority w:val="2"/>
    <w:semiHidden w:val="1"/>
    <w:qFormat w:val="1"/>
    <w:rsid w:val="00D934CD"/>
    <w:pPr>
      <w:spacing w:after="240"/>
    </w:pPr>
    <w:rPr>
      <w:i w:val="1"/>
      <w:color w:val="595959" w:themeColor="text1" w:themeTint="0000A6"/>
    </w:rPr>
  </w:style>
  <w:style w:type="paragraph" w:styleId="ThankYou" w:customStyle="1">
    <w:name w:val="Thank You"/>
    <w:basedOn w:val="Normal"/>
    <w:next w:val="Normal"/>
    <w:uiPriority w:val="9"/>
    <w:semiHidden w:val="1"/>
    <w:qFormat w:val="1"/>
    <w:pPr>
      <w:spacing w:before="600"/>
      <w:jc w:val="center"/>
    </w:pPr>
    <w:rPr>
      <w:b w:val="1"/>
      <w:caps w:val="1"/>
    </w:rPr>
  </w:style>
  <w:style w:type="paragraph" w:styleId="Title">
    <w:name w:val="Title"/>
    <w:basedOn w:val="Normal"/>
    <w:link w:val="TitleChar"/>
    <w:qFormat w:val="1"/>
    <w:rsid w:val="0049045D"/>
    <w:pPr>
      <w:spacing w:after="400"/>
      <w:contextualSpacing w:val="1"/>
    </w:pPr>
    <w:rPr>
      <w:rFonts w:asciiTheme="majorHAnsi" w:cstheme="majorBidi" w:eastAsiaTheme="majorEastAsia" w:hAnsiTheme="majorHAnsi"/>
      <w:color w:val="878787" w:themeColor="accent2" w:themeShade="0000BF"/>
      <w:kern w:val="28"/>
      <w:sz w:val="52"/>
      <w:szCs w:val="56"/>
    </w:rPr>
  </w:style>
  <w:style w:type="character" w:styleId="TitleChar" w:customStyle="1">
    <w:name w:val="Title Char"/>
    <w:basedOn w:val="DefaultParagraphFont"/>
    <w:link w:val="Title"/>
    <w:rsid w:val="0049045D"/>
    <w:rPr>
      <w:rFonts w:asciiTheme="majorHAnsi" w:cstheme="majorBidi" w:eastAsiaTheme="majorEastAsia" w:hAnsiTheme="majorHAnsi"/>
      <w:color w:val="878787" w:themeColor="accent2" w:themeShade="0000BF"/>
      <w:spacing w:val="4"/>
      <w:kern w:val="28"/>
      <w:sz w:val="52"/>
      <w:szCs w:val="56"/>
    </w:r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PlaceholderText">
    <w:name w:val="Placeholder Text"/>
    <w:basedOn w:val="DefaultParagraphFont"/>
    <w:uiPriority w:val="99"/>
    <w:semiHidden w:val="1"/>
    <w:rPr>
      <w:color w:val="808080"/>
    </w:rPr>
  </w:style>
  <w:style w:type="paragraph" w:styleId="Header">
    <w:name w:val="header"/>
    <w:basedOn w:val="Normal"/>
    <w:link w:val="HeaderChar"/>
    <w:uiPriority w:val="99"/>
    <w:semiHidden w:val="1"/>
    <w:pPr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2101FC"/>
    <w:rPr>
      <w:spacing w:val="4"/>
      <w:sz w:val="20"/>
    </w:rPr>
  </w:style>
  <w:style w:type="paragraph" w:styleId="Footer">
    <w:name w:val="footer"/>
    <w:basedOn w:val="Normal"/>
    <w:link w:val="FooterChar"/>
    <w:uiPriority w:val="99"/>
    <w:semiHidden w:val="1"/>
    <w:pPr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2101FC"/>
    <w:rPr>
      <w:spacing w:val="4"/>
      <w:sz w:val="20"/>
    </w:rPr>
  </w:style>
  <w:style w:type="table" w:styleId="PlainTable1">
    <w:name w:val="Plain Table 1"/>
    <w:basedOn w:val="TableNormal"/>
    <w:uiPriority w:val="41"/>
    <w:pPr>
      <w:spacing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Quantity" w:customStyle="1">
    <w:name w:val="Quantity"/>
    <w:basedOn w:val="Normal"/>
    <w:uiPriority w:val="5"/>
    <w:semiHidden w:val="1"/>
    <w:qFormat w:val="1"/>
    <w:pPr>
      <w:jc w:val="center"/>
    </w:pPr>
  </w:style>
  <w:style w:type="character" w:styleId="Heading4Char" w:customStyle="1">
    <w:name w:val="Heading 4 Char"/>
    <w:basedOn w:val="DefaultParagraphFont"/>
    <w:link w:val="Heading4"/>
    <w:uiPriority w:val="1"/>
    <w:semiHidden w:val="1"/>
    <w:rsid w:val="002101FC"/>
    <w:rPr>
      <w:rFonts w:asciiTheme="majorHAnsi" w:cstheme="majorBidi" w:eastAsiaTheme="majorEastAsia" w:hAnsiTheme="majorHAnsi"/>
      <w:iCs w:val="1"/>
      <w:caps w:val="1"/>
      <w:spacing w:val="4"/>
      <w:sz w:val="20"/>
    </w:rPr>
  </w:style>
  <w:style w:type="character" w:styleId="Heading5Char" w:customStyle="1">
    <w:name w:val="Heading 5 Char"/>
    <w:basedOn w:val="DefaultParagraphFont"/>
    <w:link w:val="Heading5"/>
    <w:uiPriority w:val="1"/>
    <w:semiHidden w:val="1"/>
    <w:rsid w:val="002101FC"/>
    <w:rPr>
      <w:rFonts w:asciiTheme="majorHAnsi" w:cstheme="majorBidi" w:eastAsiaTheme="majorEastAsia" w:hAnsiTheme="majorHAnsi"/>
      <w:color w:val="6dc2bc" w:themeColor="accent1" w:themeShade="0000BF"/>
      <w:spacing w:val="4"/>
      <w:sz w:val="20"/>
    </w:rPr>
  </w:style>
  <w:style w:type="character" w:styleId="Heading6Char" w:customStyle="1">
    <w:name w:val="Heading 6 Char"/>
    <w:basedOn w:val="DefaultParagraphFont"/>
    <w:link w:val="Heading6"/>
    <w:uiPriority w:val="1"/>
    <w:semiHidden w:val="1"/>
    <w:rsid w:val="002101FC"/>
    <w:rPr>
      <w:rFonts w:asciiTheme="majorHAnsi" w:cstheme="majorBidi" w:eastAsiaTheme="majorEastAsia" w:hAnsiTheme="majorHAnsi"/>
      <w:color w:val="3b8e88" w:themeColor="accent1" w:themeShade="00007F"/>
      <w:spacing w:val="4"/>
      <w:sz w:val="20"/>
    </w:rPr>
  </w:style>
  <w:style w:type="character" w:styleId="Heading7Char" w:customStyle="1">
    <w:name w:val="Heading 7 Char"/>
    <w:basedOn w:val="DefaultParagraphFont"/>
    <w:link w:val="Heading7"/>
    <w:uiPriority w:val="1"/>
    <w:semiHidden w:val="1"/>
    <w:rsid w:val="002101FC"/>
    <w:rPr>
      <w:rFonts w:asciiTheme="majorHAnsi" w:cstheme="majorBidi" w:eastAsiaTheme="majorEastAsia" w:hAnsiTheme="majorHAnsi"/>
      <w:i w:val="1"/>
      <w:iCs w:val="1"/>
      <w:color w:val="3b8e88" w:themeColor="accent1" w:themeShade="00007F"/>
      <w:spacing w:val="4"/>
      <w:sz w:val="20"/>
    </w:rPr>
  </w:style>
  <w:style w:type="character" w:styleId="Heading8Char" w:customStyle="1">
    <w:name w:val="Heading 8 Char"/>
    <w:basedOn w:val="DefaultParagraphFont"/>
    <w:link w:val="Heading8"/>
    <w:uiPriority w:val="1"/>
    <w:semiHidden w:val="1"/>
    <w:rsid w:val="002101FC"/>
    <w:rPr>
      <w:rFonts w:asciiTheme="majorHAnsi" w:cstheme="majorBidi" w:eastAsiaTheme="majorEastAsia" w:hAnsiTheme="majorHAnsi"/>
      <w:color w:val="272727" w:themeColor="text1" w:themeTint="0000D8"/>
      <w:spacing w:val="4"/>
      <w:sz w:val="20"/>
      <w:szCs w:val="21"/>
    </w:rPr>
  </w:style>
  <w:style w:type="character" w:styleId="Heading9Char" w:customStyle="1">
    <w:name w:val="Heading 9 Char"/>
    <w:basedOn w:val="DefaultParagraphFont"/>
    <w:link w:val="Heading9"/>
    <w:uiPriority w:val="1"/>
    <w:semiHidden w:val="1"/>
    <w:rsid w:val="002101FC"/>
    <w:rPr>
      <w:rFonts w:asciiTheme="majorHAnsi" w:cstheme="majorBidi" w:eastAsiaTheme="majorEastAsia" w:hAnsiTheme="majorHAnsi"/>
      <w:i w:val="1"/>
      <w:iCs w:val="1"/>
      <w:color w:val="272727" w:themeColor="text1" w:themeTint="0000D8"/>
      <w:spacing w:val="4"/>
      <w:sz w:val="20"/>
      <w:szCs w:val="21"/>
    </w:rPr>
  </w:style>
  <w:style w:type="character" w:styleId="IntenseEmphasis">
    <w:name w:val="Intense Emphasis"/>
    <w:basedOn w:val="DefaultParagraphFont"/>
    <w:uiPriority w:val="21"/>
    <w:semiHidden w:val="1"/>
    <w:unhideWhenUsed w:val="1"/>
    <w:qFormat w:val="1"/>
    <w:rsid w:val="00D934CD"/>
    <w:rPr>
      <w:i w:val="1"/>
      <w:iCs w:val="1"/>
      <w:color w:val="6dc2bc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semiHidden w:val="1"/>
    <w:unhideWhenUsed w:val="1"/>
    <w:qFormat w:val="1"/>
    <w:rsid w:val="00D934CD"/>
    <w:pPr>
      <w:pBdr>
        <w:top w:color="6dc2bc" w:space="10" w:sz="4" w:themeColor="accent1" w:themeShade="0000BF" w:val="single"/>
        <w:bottom w:color="6dc2bc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6dc2bc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semiHidden w:val="1"/>
    <w:rsid w:val="00D934CD"/>
    <w:rPr>
      <w:i w:val="1"/>
      <w:iCs w:val="1"/>
      <w:color w:val="6dc2bc" w:themeColor="accent1" w:themeShade="0000BF"/>
      <w:spacing w:val="4"/>
    </w:rPr>
  </w:style>
  <w:style w:type="paragraph" w:styleId="BlockText">
    <w:name w:val="Block Text"/>
    <w:basedOn w:val="Normal"/>
    <w:uiPriority w:val="99"/>
    <w:semiHidden w:val="1"/>
    <w:unhideWhenUsed w:val="1"/>
    <w:rsid w:val="00D934CD"/>
    <w:pPr>
      <w:pBdr>
        <w:top w:color="6dc2bc" w:space="10" w:sz="2" w:themeColor="accent1" w:themeShade="0000BF" w:val="single"/>
        <w:left w:color="6dc2bc" w:space="10" w:sz="2" w:themeColor="accent1" w:themeShade="0000BF" w:val="single"/>
        <w:bottom w:color="6dc2bc" w:space="10" w:sz="2" w:themeColor="accent1" w:themeShade="0000BF" w:val="single"/>
        <w:right w:color="6dc2bc" w:space="10" w:sz="2" w:themeColor="accent1" w:themeShade="0000BF" w:val="single"/>
      </w:pBdr>
      <w:ind w:left="1152" w:right="1152"/>
    </w:pPr>
    <w:rPr>
      <w:i w:val="1"/>
      <w:iCs w:val="1"/>
      <w:color w:val="6dc2bc" w:themeColor="accent1" w:themeShade="0000BF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D934CD"/>
    <w:rPr>
      <w:color w:val="595959" w:themeColor="text1" w:themeTint="0000A6"/>
      <w:shd w:color="auto" w:fill="e1dfdd" w:val="clear"/>
    </w:rPr>
  </w:style>
  <w:style w:type="table" w:styleId="GridTable1Light">
    <w:name w:val="Grid Table 1 Light"/>
    <w:basedOn w:val="TableNormal"/>
    <w:uiPriority w:val="46"/>
    <w:rsid w:val="002558FA"/>
    <w:pPr>
      <w:spacing w:line="240" w:lineRule="auto"/>
    </w:pPr>
    <w:tblPr>
      <w:tblStyleRowBandSize w:val="1"/>
      <w:tblStyleColBandSize w:val="1"/>
      <w:tblBorders>
        <w:top w:color="a6a6a6" w:space="0" w:sz="4" w:themeColor="background1" w:themeShade="0000A6" w:val="single"/>
        <w:left w:color="a6a6a6" w:space="0" w:sz="4" w:themeColor="background1" w:themeShade="0000A6" w:val="single"/>
        <w:bottom w:color="a6a6a6" w:space="0" w:sz="4" w:themeColor="background1" w:themeShade="0000A6" w:val="single"/>
        <w:right w:color="a6a6a6" w:space="0" w:sz="4" w:themeColor="background1" w:themeShade="0000A6" w:val="single"/>
        <w:insideH w:color="a6a6a6" w:space="0" w:sz="4" w:themeColor="background1" w:themeShade="0000A6" w:val="single"/>
        <w:insideV w:color="a6a6a6" w:space="0" w:sz="4" w:themeColor="background1" w:themeShade="0000A6" w:val="single"/>
      </w:tblBorders>
      <w:tblCellMar>
        <w:top w:w="72.0" w:type="dxa"/>
        <w:left w:w="216.0" w:type="dxa"/>
        <w:bottom w:w="72.0" w:type="dxa"/>
        <w:right w:w="216.0" w:type="dxa"/>
      </w:tblCellMar>
    </w:tblPr>
    <w:tcPr>
      <w:vAlign w:val="center"/>
    </w:tcPr>
    <w:tblStylePr w:type="firstRow">
      <w:rPr>
        <w:b w:val="0"/>
        <w:bCs w:val="1"/>
        <w:i w:val="0"/>
      </w:rPr>
      <w:tblPr/>
      <w:tcPr>
        <w:tcBorders>
          <w:top w:color="a6a6a6" w:space="0" w:sz="4" w:themeColor="background1" w:themeShade="0000A6" w:val="single"/>
          <w:left w:color="a6a6a6" w:space="0" w:sz="4" w:themeColor="background1" w:themeShade="0000A6" w:val="single"/>
          <w:bottom w:color="a6a6a6" w:space="0" w:sz="4" w:themeColor="background1" w:themeShade="0000A6" w:val="single"/>
          <w:right w:color="a6a6a6" w:space="0" w:sz="4" w:themeColor="background1" w:themeShade="0000A6" w:val="single"/>
          <w:insideH w:color="a6a6a6" w:space="0" w:sz="4" w:themeColor="background1" w:themeShade="0000A6" w:val="single"/>
          <w:insideV w:color="a6a6a6" w:space="0" w:sz="4" w:themeColor="background1" w:themeShade="0000A6" w:val="single"/>
          <w:tl2br w:space="0" w:sz="0" w:val="nil"/>
          <w:tr2bl w:space="0" w:sz="0" w:val="nil"/>
        </w:tcBorders>
        <w:tcMar>
          <w:top w:w="0.0" w:type="nil"/>
          <w:left w:w="115.0" w:type="dxa"/>
          <w:bottom w:w="0.0" w:type="nil"/>
          <w:right w:w="115.0" w:type="dxa"/>
        </w:tcMar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leSubtle2">
    <w:name w:val="Table Subtle 2"/>
    <w:basedOn w:val="TableNormal"/>
    <w:uiPriority w:val="99"/>
    <w:rsid w:val="002B3B35"/>
    <w:pPr>
      <w:jc w:val="center"/>
    </w:pPr>
    <w:tblPr>
      <w:tblStyleRowBandSize w:val="1"/>
      <w:jc w:val="center"/>
      <w:tblBorders>
        <w:top w:color="dfce61" w:space="0" w:sz="4" w:themeColor="accent6" w:val="single"/>
        <w:left w:color="dfce61" w:space="0" w:sz="4" w:themeColor="accent6" w:val="single"/>
        <w:bottom w:color="dfce61" w:space="0" w:sz="4" w:themeColor="accent6" w:val="single"/>
        <w:right w:color="dfce61" w:space="0" w:sz="4" w:themeColor="accent6" w:val="single"/>
        <w:insideH w:color="dfce61" w:space="0" w:sz="4" w:themeColor="accent6" w:val="single"/>
        <w:insideV w:color="dfce61" w:space="0" w:sz="4" w:themeColor="accent6" w:val="single"/>
      </w:tblBorders>
    </w:tblPr>
    <w:trPr>
      <w:jc w:val="center"/>
    </w:trPr>
    <w:tcPr>
      <w:vAlign w:val="center"/>
    </w:tcPr>
    <w:tblStylePr w:type="firstRow">
      <w:tblPr/>
      <w:tcPr>
        <w:tcBorders>
          <w:top w:color="dfce61" w:space="0" w:sz="4" w:themeColor="accent6" w:val="single"/>
          <w:left w:color="dfce61" w:space="0" w:sz="4" w:themeColor="accent6" w:val="single"/>
          <w:bottom w:color="dfce61" w:space="0" w:sz="4" w:themeColor="accent6" w:val="single"/>
          <w:right w:color="dfce61" w:space="0" w:sz="4" w:themeColor="accent6" w:val="single"/>
          <w:insideH w:color="dfce61" w:space="0" w:sz="4" w:themeColor="accent6" w:val="single"/>
          <w:insideV w:color="dfce61" w:space="0" w:sz="4" w:themeColor="accent6" w:val="single"/>
          <w:tl2br w:space="0" w:sz="0" w:val="nil"/>
          <w:tr2bl w:space="0" w:sz="0" w:val="nil"/>
        </w:tcBorders>
      </w:tcPr>
    </w:tblStylePr>
    <w:tblStylePr w:type="lastRow">
      <w:tblPr/>
      <w:tcPr>
        <w:tcBorders>
          <w:top w:color="dfce61" w:space="0" w:sz="4" w:themeColor="accent6" w:val="single"/>
        </w:tcBorders>
      </w:tcPr>
    </w:tblStylePr>
    <w:tblStylePr w:type="firstCol">
      <w:tblPr/>
      <w:tcPr>
        <w:tcBorders>
          <w:top w:color="dfce61" w:space="0" w:sz="4" w:themeColor="accent6" w:val="single"/>
          <w:left w:color="dfce61" w:space="0" w:sz="4" w:themeColor="accent6" w:val="single"/>
          <w:bottom w:color="dfce61" w:space="0" w:sz="4" w:themeColor="accent6" w:val="single"/>
          <w:right w:color="dfce61" w:space="0" w:sz="4" w:themeColor="accent6" w:val="single"/>
          <w:insideH w:space="0" w:sz="0" w:val="nil"/>
          <w:insideV w:space="0" w:sz="0" w:val="nil"/>
          <w:tl2br w:space="0" w:sz="0" w:val="nil"/>
          <w:tr2bl w:space="0" w:sz="0" w:val="nil"/>
        </w:tcBorders>
        <w:shd w:color="008000" w:fill="auto" w:val="clear"/>
      </w:tcPr>
    </w:tblStylePr>
    <w:tblStylePr w:type="lastCol">
      <w:tblPr/>
      <w:tcPr>
        <w:tcBorders>
          <w:left w:color="000000" w:space="0" w:sz="12" w:val="single"/>
        </w:tcBorders>
        <w:shd w:color="808000" w:fill="auto" w:val="clear"/>
      </w:tcPr>
    </w:tblStylePr>
    <w:tblStylePr w:type="band1Horz">
      <w:tblPr/>
      <w:tcPr>
        <w:tcBorders>
          <w:top w:color="dfce61" w:space="0" w:sz="4" w:themeColor="accent6" w:val="single"/>
          <w:left w:color="dfce61" w:space="0" w:sz="4" w:themeColor="accent6" w:val="single"/>
          <w:bottom w:color="dfce61" w:space="0" w:sz="4" w:themeColor="accent6" w:val="single"/>
          <w:right w:color="dfce61" w:space="0" w:sz="4" w:themeColor="accent6" w:val="single"/>
          <w:insideH w:space="0" w:sz="0" w:val="nil"/>
          <w:insideV w:color="dfce61" w:space="0" w:sz="4" w:themeColor="accent6" w:val="single"/>
          <w:tl2br w:space="0" w:sz="0" w:val="nil"/>
          <w:tr2bl w:space="0" w:sz="0" w:val="nil"/>
        </w:tcBorders>
      </w:tcPr>
    </w:tblStylePr>
    <w:tblStylePr w:type="band2Horz">
      <w:tblPr/>
      <w:tcPr>
        <w:tcBorders>
          <w:top w:color="dfce61" w:space="0" w:sz="4" w:themeColor="accent6" w:val="single"/>
          <w:left w:color="dfce61" w:space="0" w:sz="4" w:themeColor="accent6" w:val="single"/>
          <w:bottom w:color="dfce61" w:space="0" w:sz="4" w:themeColor="accent6" w:val="single"/>
          <w:right w:color="dfce61" w:space="0" w:sz="4" w:themeColor="accent6" w:val="single"/>
          <w:insideH w:space="0" w:sz="0" w:val="nil"/>
          <w:insideV w:color="dfce61" w:space="0" w:sz="4" w:themeColor="accent6" w:val="single"/>
          <w:tl2br w:space="0" w:sz="0" w:val="nil"/>
          <w:tr2bl w:space="0" w:sz="0" w:val="nil"/>
        </w:tcBorders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paragraph" w:styleId="Headers" w:customStyle="1">
    <w:name w:val="Headers"/>
    <w:basedOn w:val="Normal"/>
    <w:qFormat w:val="1"/>
    <w:rsid w:val="00687D64"/>
    <w:rPr>
      <w:b w:val="1"/>
      <w:caps w:val="1"/>
      <w:color w:val="4b4f0b" w:themeColor="accent5" w:themeShade="000080"/>
      <w:szCs w:val="20"/>
    </w:rPr>
  </w:style>
  <w:style w:type="paragraph" w:styleId="Invoice" w:customStyle="1">
    <w:name w:val="Invoice"/>
    <w:basedOn w:val="Headers"/>
    <w:next w:val="Headers"/>
    <w:rsid w:val="00DD1F67"/>
    <w:rPr>
      <w:rFonts w:cs="Times New Roman (Body CS)"/>
      <w:color w:val="989f16" w:themeColor="accent5"/>
      <w:sz w:val="48"/>
      <w14:textFill>
        <w14:solidFill>
          <w14:schemeClr w14:val="accent5">
            <w14:lumMod w14:val="40000"/>
            <w14:lumOff w14:val="60000"/>
            <w14:lumMod w14:val="75000"/>
          </w14:schemeClr>
        </w14:solidFill>
      </w14:textFill>
    </w:rPr>
  </w:style>
  <w:style w:type="paragraph" w:styleId="Total" w:customStyle="1">
    <w:name w:val="Total"/>
    <w:basedOn w:val="Amount"/>
    <w:qFormat w:val="1"/>
    <w:rsid w:val="002B3B35"/>
    <w:pPr>
      <w:jc w:val="right"/>
    </w:pPr>
    <w:rPr>
      <w:b w:val="1"/>
      <w:bCs w:val="1"/>
      <w:color w:val="4b4f0b" w:themeColor="accent5" w:themeShade="000080"/>
      <w:sz w:val="22"/>
    </w:rPr>
  </w:style>
  <w:style w:type="character" w:styleId="Emphasis">
    <w:name w:val="Emphasis"/>
    <w:uiPriority w:val="20"/>
    <w:qFormat w:val="1"/>
    <w:rsid w:val="00CF1E1B"/>
    <w:rPr>
      <w:b w:val="1"/>
      <w:i w:val="0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jc w:val="center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vAlign w:val="center"/>
    </w:tcPr>
    <w:tblStylePr w:type="band1Horz">
      <w:tcPr>
        <w:tcBorders>
          <w:top w:color="dfce61" w:space="0" w:sz="4" w:val="single"/>
          <w:left w:color="dfce61" w:space="0" w:sz="4" w:val="single"/>
          <w:bottom w:color="dfce61" w:space="0" w:sz="4" w:val="single"/>
          <w:right w:color="dfce61" w:space="0" w:sz="4" w:val="single"/>
          <w:insideH w:color="000000" w:space="0" w:sz="0" w:val="nil"/>
          <w:insideV w:color="dfce61" w:space="0" w:sz="4" w:val="single"/>
        </w:tcBorders>
      </w:tcPr>
    </w:tblStylePr>
    <w:tblStylePr w:type="band2Horz">
      <w:tcPr>
        <w:tcBorders>
          <w:top w:color="dfce61" w:space="0" w:sz="4" w:val="single"/>
          <w:left w:color="dfce61" w:space="0" w:sz="4" w:val="single"/>
          <w:bottom w:color="dfce61" w:space="0" w:sz="4" w:val="single"/>
          <w:right w:color="dfce61" w:space="0" w:sz="4" w:val="single"/>
          <w:insideH w:color="000000" w:space="0" w:sz="0" w:val="nil"/>
          <w:insideV w:color="dfce61" w:space="0" w:sz="4" w:val="single"/>
        </w:tcBorders>
      </w:tcPr>
    </w:tblStylePr>
    <w:tblStylePr w:type="firstCol">
      <w:tcPr>
        <w:tcBorders>
          <w:top w:color="dfce61" w:space="0" w:sz="4" w:val="single"/>
          <w:left w:color="dfce61" w:space="0" w:sz="4" w:val="single"/>
          <w:bottom w:color="dfce61" w:space="0" w:sz="4" w:val="single"/>
          <w:right w:color="dfce61" w:space="0" w:sz="4" w:val="single"/>
          <w:insideH w:color="000000" w:space="0" w:sz="0" w:val="nil"/>
          <w:insideV w:color="000000" w:space="0" w:sz="0" w:val="nil"/>
        </w:tcBorders>
        <w:shd w:fill="auto" w:val="clear"/>
      </w:tcPr>
    </w:tblStylePr>
    <w:tblStylePr w:type="firstRow">
      <w:tcPr>
        <w:tcBorders>
          <w:top w:color="dfce61" w:space="0" w:sz="4" w:val="single"/>
          <w:left w:color="dfce61" w:space="0" w:sz="4" w:val="single"/>
          <w:bottom w:color="dfce61" w:space="0" w:sz="4" w:val="single"/>
          <w:right w:color="dfce61" w:space="0" w:sz="4" w:val="single"/>
          <w:insideH w:color="dfce61" w:space="0" w:sz="4" w:val="single"/>
          <w:insideV w:color="dfce61" w:space="0" w:sz="4" w:val="single"/>
        </w:tcBorders>
      </w:tcPr>
    </w:tblStylePr>
    <w:tblStylePr w:type="lastCol">
      <w:tcPr>
        <w:tcBorders>
          <w:left w:color="000000" w:space="0" w:sz="12" w:val="single"/>
        </w:tcBorders>
        <w:shd w:fill="auto" w:val="clear"/>
      </w:tcPr>
    </w:tblStylePr>
    <w:tblStylePr w:type="lastRow">
      <w:tcPr>
        <w:tcBorders>
          <w:top w:color="dfce61" w:space="0" w:sz="4" w:val="single"/>
        </w:tcBorders>
      </w:tcPr>
    </w:tblStylePr>
    <w:tblStylePr w:type="neCell">
      <w:rPr>
        <w:b w:val="1"/>
      </w:rPr>
    </w:tblStylePr>
    <w:tblStylePr w:type="swCell">
      <w:rPr>
        <w:b w:val="1"/>
      </w:r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Invoice">
  <a:themeElements>
    <a:clrScheme name="Market Financial Consulting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B5E0DD"/>
      </a:accent1>
      <a:accent2>
        <a:srgbClr val="B5B5B5"/>
      </a:accent2>
      <a:accent3>
        <a:srgbClr val="003D59"/>
      </a:accent3>
      <a:accent4>
        <a:srgbClr val="02767F"/>
      </a:accent4>
      <a:accent5>
        <a:srgbClr val="989F16"/>
      </a:accent5>
      <a:accent6>
        <a:srgbClr val="DFCE61"/>
      </a:accent6>
      <a:hlink>
        <a:srgbClr val="0563C1"/>
      </a:hlink>
      <a:folHlink>
        <a:srgbClr val="954F72"/>
      </a:folHlink>
    </a:clrScheme>
    <a:fontScheme name="Custom 13">
      <a:majorFont>
        <a:latin typeface="Corbel"/>
        <a:ea typeface=""/>
        <a:cs typeface=""/>
      </a:majorFont>
      <a:minorFont>
        <a:latin typeface="Corbe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jyEBX7M3XGQA6b6rXcH4lyogDw==">CgMxLjA4AHIhMW5wWndoLVJ4LTcwRVVmQzgyS1R6aWcxSVMtLTJyQVVo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2023-01-26T21:03:00Z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