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92.0" w:type="dxa"/>
        <w:jc w:val="left"/>
        <w:tblBorders>
          <w:left w:color="1f4e79" w:space="0" w:sz="18" w:val="single"/>
        </w:tblBorders>
        <w:tblLayout w:type="fixed"/>
        <w:tblLook w:val="0600"/>
      </w:tblPr>
      <w:tblGrid>
        <w:gridCol w:w="9292"/>
        <w:tblGridChange w:id="0">
          <w:tblGrid>
            <w:gridCol w:w="9292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pStyle w:val="Subtitle"/>
              <w:rPr>
                <w:rFonts w:ascii="Arial Black" w:cs="Arial Black" w:eastAsia="Arial Black" w:hAnsi="Arial Black"/>
                <w:b w:val="0"/>
                <w:smallCaps w:val="1"/>
                <w:color w:val="1f4e79"/>
                <w:sz w:val="38"/>
                <w:szCs w:val="3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mallCaps w:val="1"/>
                <w:color w:val="1f4e79"/>
                <w:sz w:val="38"/>
                <w:szCs w:val="38"/>
                <w:rtl w:val="0"/>
              </w:rPr>
              <w:t xml:space="preserve">Company 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Subtitle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</w:tr>
    </w:tbl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1"/>
          <w:strike w:val="0"/>
          <w:color w:val="1f4e7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mallCaps w:val="1"/>
          <w:color w:val="1f4e79"/>
          <w:sz w:val="28"/>
          <w:szCs w:val="28"/>
          <w:rtl w:val="0"/>
        </w:rPr>
        <w:t xml:space="preserve">estimate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1f4e79"/>
          <w:sz w:val="28"/>
          <w:szCs w:val="28"/>
          <w:u w:val="none"/>
          <w:shd w:fill="auto" w:val="clear"/>
          <w:vertAlign w:val="baseline"/>
          <w:rtl w:val="0"/>
        </w:rPr>
        <w:t xml:space="preserve"> #1234</w:t>
      </w:r>
    </w:p>
    <w:tbl>
      <w:tblPr>
        <w:tblStyle w:val="Table2"/>
        <w:tblW w:w="9350.0" w:type="dxa"/>
        <w:jc w:val="left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2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Bill to 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Ship to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4387.0" w:type="dxa"/>
              <w:jc w:val="left"/>
              <w:tblLayout w:type="fixed"/>
              <w:tblLook w:val="0400"/>
            </w:tblPr>
            <w:tblGrid>
              <w:gridCol w:w="1657"/>
              <w:gridCol w:w="2730"/>
              <w:tblGridChange w:id="0">
                <w:tblGrid>
                  <w:gridCol w:w="1657"/>
                  <w:gridCol w:w="27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144.0" w:type="dxa"/>
                  </w:tcMar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Customer </w:t>
                  </w:r>
                </w:p>
              </w:tc>
              <w:tc>
                <w:tcPr>
                  <w:tcMar>
                    <w:top w:w="144.0" w:type="dxa"/>
                  </w:tcMar>
                </w:tcPr>
                <w:p w:rsidR="00000000" w:rsidDel="00000000" w:rsidP="00000000" w:rsidRDefault="00000000" w:rsidRPr="00000000" w14:paraId="0000000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Henry Ross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Customer ID# </w:t>
                  </w:r>
                </w:p>
              </w:tc>
              <w:tc>
                <w:tcPr/>
                <w:p w:rsidR="00000000" w:rsidDel="00000000" w:rsidP="00000000" w:rsidRDefault="00000000" w:rsidRPr="00000000" w14:paraId="0000000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8675309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Address </w:t>
                  </w:r>
                </w:p>
              </w:tc>
              <w:tc>
                <w:tcPr/>
                <w:p w:rsidR="00000000" w:rsidDel="00000000" w:rsidP="00000000" w:rsidRDefault="00000000" w:rsidRPr="00000000" w14:paraId="0000000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123 Avenue A, Metropolis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Phone </w:t>
                  </w:r>
                </w:p>
              </w:tc>
              <w:tc>
                <w:tcPr/>
                <w:p w:rsidR="00000000" w:rsidDel="00000000" w:rsidP="00000000" w:rsidRDefault="00000000" w:rsidRPr="00000000" w14:paraId="0000001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(123) 456-7890 </w:t>
                  </w:r>
                </w:p>
              </w:tc>
            </w:tr>
          </w:tbl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4387.0" w:type="dxa"/>
              <w:jc w:val="left"/>
              <w:tblLayout w:type="fixed"/>
              <w:tblLook w:val="0400"/>
            </w:tblPr>
            <w:tblGrid>
              <w:gridCol w:w="1657"/>
              <w:gridCol w:w="2730"/>
              <w:tblGridChange w:id="0">
                <w:tblGrid>
                  <w:gridCol w:w="1657"/>
                  <w:gridCol w:w="27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144.0" w:type="dxa"/>
                  </w:tcMar>
                </w:tcPr>
                <w:p w:rsidR="00000000" w:rsidDel="00000000" w:rsidP="00000000" w:rsidRDefault="00000000" w:rsidRPr="00000000" w14:paraId="0000001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Recipient </w:t>
                  </w:r>
                </w:p>
              </w:tc>
              <w:tc>
                <w:tcPr>
                  <w:tcMar>
                    <w:top w:w="144.0" w:type="dxa"/>
                  </w:tcMar>
                </w:tcPr>
                <w:p w:rsidR="00000000" w:rsidDel="00000000" w:rsidP="00000000" w:rsidRDefault="00000000" w:rsidRPr="00000000" w14:paraId="0000001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Henry Ross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Address </w:t>
                  </w:r>
                </w:p>
              </w:tc>
              <w:tc>
                <w:tcPr/>
                <w:p w:rsidR="00000000" w:rsidDel="00000000" w:rsidP="00000000" w:rsidRDefault="00000000" w:rsidRPr="00000000" w14:paraId="0000001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123 Avenue A, Metropolis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Phone </w:t>
                  </w:r>
                </w:p>
              </w:tc>
              <w:tc>
                <w:tcPr/>
                <w:p w:rsidR="00000000" w:rsidDel="00000000" w:rsidP="00000000" w:rsidRDefault="00000000" w:rsidRPr="00000000" w14:paraId="0000001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(123) 456-7890 </w:t>
                  </w:r>
                </w:p>
              </w:tc>
            </w:tr>
          </w:tbl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4387.0" w:type="dxa"/>
              <w:jc w:val="left"/>
              <w:tblLayout w:type="fixed"/>
              <w:tblLook w:val="0400"/>
            </w:tblPr>
            <w:tblGrid>
              <w:gridCol w:w="1657"/>
              <w:gridCol w:w="2730"/>
              <w:tblGridChange w:id="0">
                <w:tblGrid>
                  <w:gridCol w:w="1657"/>
                  <w:gridCol w:w="27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144.0" w:type="dxa"/>
                  </w:tcMar>
                </w:tcPr>
                <w:p w:rsidR="00000000" w:rsidDel="00000000" w:rsidP="00000000" w:rsidRDefault="00000000" w:rsidRPr="00000000" w14:paraId="0000001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Payment Due </w:t>
                  </w:r>
                </w:p>
              </w:tc>
              <w:tc>
                <w:tcPr>
                  <w:tcMar>
                    <w:top w:w="144.0" w:type="dxa"/>
                  </w:tcMar>
                </w:tcPr>
                <w:p w:rsidR="00000000" w:rsidDel="00000000" w:rsidP="00000000" w:rsidRDefault="00000000" w:rsidRPr="00000000" w14:paraId="0000001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December 30, 2022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Salesperson </w:t>
                  </w:r>
                </w:p>
              </w:tc>
              <w:tc>
                <w:tcPr/>
                <w:p w:rsidR="00000000" w:rsidDel="00000000" w:rsidP="00000000" w:rsidRDefault="00000000" w:rsidRPr="00000000" w14:paraId="0000001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Luca Richter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Payment Terms </w:t>
                  </w:r>
                </w:p>
              </w:tc>
              <w:tc>
                <w:tcPr/>
                <w:p w:rsidR="00000000" w:rsidDel="00000000" w:rsidP="00000000" w:rsidRDefault="00000000" w:rsidRPr="00000000" w14:paraId="0000002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Cash or check </w:t>
                  </w:r>
                </w:p>
              </w:tc>
            </w:tr>
          </w:tbl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4387.0" w:type="dxa"/>
              <w:jc w:val="left"/>
              <w:tblLayout w:type="fixed"/>
              <w:tblLook w:val="0400"/>
            </w:tblPr>
            <w:tblGrid>
              <w:gridCol w:w="1657"/>
              <w:gridCol w:w="2730"/>
              <w:tblGridChange w:id="0">
                <w:tblGrid>
                  <w:gridCol w:w="1657"/>
                  <w:gridCol w:w="27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144.0" w:type="dxa"/>
                  </w:tcMar>
                </w:tcPr>
                <w:p w:rsidR="00000000" w:rsidDel="00000000" w:rsidP="00000000" w:rsidRDefault="00000000" w:rsidRPr="00000000" w14:paraId="0000002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Delivery Date </w:t>
                  </w:r>
                </w:p>
              </w:tc>
              <w:tc>
                <w:tcPr>
                  <w:tcMar>
                    <w:top w:w="144.0" w:type="dxa"/>
                  </w:tcMar>
                </w:tcPr>
                <w:p w:rsidR="00000000" w:rsidDel="00000000" w:rsidP="00000000" w:rsidRDefault="00000000" w:rsidRPr="00000000" w14:paraId="0000002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December 7, 2022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2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Shipping Method </w:t>
                  </w:r>
                </w:p>
              </w:tc>
              <w:tc>
                <w:tcPr/>
                <w:p w:rsidR="00000000" w:rsidDel="00000000" w:rsidP="00000000" w:rsidRDefault="00000000" w:rsidRPr="00000000" w14:paraId="0000002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Ground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2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Shipping Terms </w:t>
                  </w:r>
                </w:p>
              </w:tc>
              <w:tc>
                <w:tcPr/>
                <w:p w:rsidR="00000000" w:rsidDel="00000000" w:rsidP="00000000" w:rsidRDefault="00000000" w:rsidRPr="00000000" w14:paraId="0000002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40404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Returns not accepted </w:t>
                  </w:r>
                </w:p>
              </w:tc>
            </w:tr>
          </w:tbl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50.000000000002" w:type="dxa"/>
        <w:jc w:val="left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60"/>
      </w:tblPr>
      <w:tblGrid>
        <w:gridCol w:w="640"/>
        <w:gridCol w:w="761"/>
        <w:gridCol w:w="3611"/>
        <w:gridCol w:w="1446"/>
        <w:gridCol w:w="1446"/>
        <w:gridCol w:w="1446"/>
        <w:tblGridChange w:id="0">
          <w:tblGrid>
            <w:gridCol w:w="640"/>
            <w:gridCol w:w="761"/>
            <w:gridCol w:w="3611"/>
            <w:gridCol w:w="1446"/>
            <w:gridCol w:w="1446"/>
            <w:gridCol w:w="1446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Qty. 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Item# 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Description 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Unit price 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Discount 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Line total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123 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2000 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20 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444 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30 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120 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5b9bd5" w:space="0" w:sz="4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b9bd5" w:space="0" w:sz="4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b9bd5" w:space="0" w:sz="4" w:val="single"/>
            </w:tcBorders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b9bd5" w:space="0" w:sz="4" w:val="single"/>
            </w:tcBorders>
          </w:tcPr>
          <w:p w:rsidR="00000000" w:rsidDel="00000000" w:rsidP="00000000" w:rsidRDefault="00000000" w:rsidRPr="00000000" w14:paraId="00000058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b9bd5" w:space="0" w:sz="4" w:val="single"/>
            </w:tcBorders>
          </w:tcPr>
          <w:p w:rsidR="00000000" w:rsidDel="00000000" w:rsidP="00000000" w:rsidRDefault="00000000" w:rsidRPr="00000000" w14:paraId="00000059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5b9bd5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5b9bd5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5b9bd5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5b9bd5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5b9bd5" w:space="0" w:sz="4" w:val="single"/>
            </w:tcBorders>
          </w:tcPr>
          <w:p w:rsidR="00000000" w:rsidDel="00000000" w:rsidP="00000000" w:rsidRDefault="00000000" w:rsidRPr="00000000" w14:paraId="0000005F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Total Discount 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5b9bd5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5b9bd5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5b9bd5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5b9bd5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5b9bd5" w:space="0" w:sz="4" w:val="single"/>
            </w:tcBorders>
          </w:tcPr>
          <w:p w:rsidR="00000000" w:rsidDel="00000000" w:rsidP="00000000" w:rsidRDefault="00000000" w:rsidRPr="00000000" w14:paraId="00000065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Subtotal 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Sales Tax 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Total 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e75b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75b5"/>
          <w:sz w:val="24"/>
          <w:szCs w:val="24"/>
          <w:u w:val="none"/>
          <w:shd w:fill="auto" w:val="clear"/>
          <w:vertAlign w:val="baseline"/>
          <w:rtl w:val="0"/>
        </w:rPr>
        <w:t xml:space="preserve">Thank you for your business!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0" w:line="288" w:lineRule="auto"/>
        <w:ind w:left="0" w:right="0" w:firstLine="0"/>
        <w:jc w:val="left"/>
        <w:rPr>
          <w:rFonts w:ascii="Arial Black" w:cs="Arial Black" w:eastAsia="Arial Black" w:hAnsi="Arial Black"/>
          <w:b w:val="0"/>
          <w:i w:val="0"/>
          <w:smallCaps w:val="0"/>
          <w:strike w:val="0"/>
          <w:color w:val="2e75b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color w:val="2e75b5"/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Address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75b5"/>
          <w:sz w:val="18"/>
          <w:szCs w:val="18"/>
          <w:u w:val="none"/>
          <w:shd w:fill="auto" w:val="clear"/>
          <w:vertAlign w:val="baseline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 interestingsite.com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p.(123) 987-6543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75b5"/>
          <w:sz w:val="18"/>
          <w:szCs w:val="18"/>
          <w:u w:val="none"/>
          <w:shd w:fill="auto" w:val="clear"/>
          <w:vertAlign w:val="baseline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  f.(123) 987-6542 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75b5"/>
          <w:sz w:val="18"/>
          <w:szCs w:val="18"/>
          <w:u w:val="none"/>
          <w:shd w:fill="auto" w:val="clear"/>
          <w:vertAlign w:val="baseline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  </w:t>
      </w:r>
      <w:r w:rsidDel="00000000" w:rsidR="00000000" w:rsidRPr="00000000">
        <w:rPr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@example.com</w:t>
      </w:r>
    </w:p>
    <w:sectPr>
      <w:footerReference r:id="rId7" w:type="default"/>
      <w:pgSz w:h="15840" w:w="12240" w:orient="portrait"/>
      <w:pgMar w:bottom="720" w:top="108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  <w:rPr>
        <w:rFonts w:ascii="Arial Black" w:cs="Arial Black" w:eastAsia="Arial Black" w:hAnsi="Arial Black"/>
        <w:b w:val="0"/>
        <w:i w:val="0"/>
        <w:smallCaps w:val="0"/>
        <w:strike w:val="0"/>
        <w:color w:val="1f4e7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0"/>
        <w:i w:val="0"/>
        <w:smallCaps w:val="0"/>
        <w:strike w:val="0"/>
        <w:color w:val="1f4e7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404040"/>
        <w:sz w:val="18"/>
        <w:szCs w:val="18"/>
        <w:lang w:val="en-US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40" w:before="600" w:lineRule="auto"/>
    </w:pPr>
    <w:rPr>
      <w:b w:val="1"/>
      <w:smallCaps w:val="1"/>
      <w:color w:val="1f4e7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color w:val="5b9bd5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420" w:lineRule="auto"/>
    </w:pPr>
    <w:rPr>
      <w:rFonts w:ascii="Arial Black" w:cs="Arial Black" w:eastAsia="Arial Black" w:hAnsi="Arial Black"/>
      <w:smallCaps w:val="1"/>
      <w:color w:val="1f4e79"/>
      <w:sz w:val="38"/>
      <w:szCs w:val="38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pPr>
      <w:keepNext w:val="1"/>
      <w:keepLines w:val="1"/>
      <w:spacing w:after="240" w:before="600"/>
      <w:outlineLvl w:val="0"/>
    </w:pPr>
    <w:rPr>
      <w:b w:val="1"/>
      <w:bCs w:val="1"/>
      <w:caps w:val="1"/>
      <w:color w:val="1f4e79" w:themeColor="accent1" w:themeShade="000080"/>
      <w:kern w:val="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pPr>
      <w:keepNext w:val="1"/>
      <w:keepLines w:val="1"/>
      <w:spacing w:after="120" w:before="360"/>
      <w:outlineLvl w:val="1"/>
    </w:pPr>
    <w:rPr>
      <w:b w:val="1"/>
      <w:bCs w:val="1"/>
      <w:color w:val="5b9bd5" w:themeColor="accent1"/>
      <w:kern w:val="0"/>
      <w:sz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link w:val="SubtitleChar"/>
    <w:uiPriority w:val="3"/>
    <w:qFormat w:val="1"/>
    <w:rsid w:val="00147208"/>
    <w:pPr>
      <w:numPr>
        <w:ilvl w:val="1"/>
      </w:numPr>
      <w:spacing w:after="0" w:before="80" w:line="280" w:lineRule="exact"/>
    </w:pPr>
    <w:rPr>
      <w:b w:val="1"/>
      <w:bCs w:val="1"/>
      <w:color w:val="2e74b5" w:themeColor="accent1" w:themeShade="0000BF"/>
      <w:kern w:val="0"/>
      <w:sz w:val="24"/>
    </w:rPr>
  </w:style>
  <w:style w:type="character" w:styleId="SubtitleChar" w:customStyle="1">
    <w:name w:val="Subtitle Char"/>
    <w:basedOn w:val="DefaultParagraphFont"/>
    <w:link w:val="Subtitle"/>
    <w:uiPriority w:val="3"/>
    <w:rsid w:val="00147208"/>
    <w:rPr>
      <w:b w:val="1"/>
      <w:bCs w:val="1"/>
      <w:color w:val="2e74b5" w:themeColor="accent1" w:themeShade="0000BF"/>
      <w:kern w:val="0"/>
      <w:sz w:val="24"/>
    </w:rPr>
  </w:style>
  <w:style w:type="paragraph" w:styleId="Title">
    <w:name w:val="Title"/>
    <w:basedOn w:val="Normal"/>
    <w:next w:val="Normal"/>
    <w:link w:val="TitleChar"/>
    <w:uiPriority w:val="2"/>
    <w:qFormat w:val="1"/>
    <w:rsid w:val="005C2CF2"/>
    <w:pPr>
      <w:spacing w:after="0" w:line="420" w:lineRule="exact"/>
    </w:pPr>
    <w:rPr>
      <w:rFonts w:asciiTheme="majorHAnsi" w:cstheme="majorBidi" w:eastAsiaTheme="majorEastAsia" w:hAnsiTheme="majorHAnsi"/>
      <w:caps w:val="1"/>
      <w:color w:val="1f4e79" w:themeColor="accent1" w:themeShade="000080"/>
      <w:kern w:val="28"/>
      <w:sz w:val="38"/>
    </w:rPr>
  </w:style>
  <w:style w:type="character" w:styleId="TitleChar" w:customStyle="1">
    <w:name w:val="Title Char"/>
    <w:basedOn w:val="DefaultParagraphFont"/>
    <w:link w:val="Title"/>
    <w:uiPriority w:val="2"/>
    <w:rsid w:val="005C2CF2"/>
    <w:rPr>
      <w:rFonts w:asciiTheme="majorHAnsi" w:cstheme="majorBidi" w:eastAsiaTheme="majorEastAsia" w:hAnsiTheme="majorHAnsi"/>
      <w:caps w:val="1"/>
      <w:color w:val="1f4e79" w:themeColor="accent1" w:themeShade="000080"/>
      <w:kern w:val="28"/>
      <w:sz w:val="38"/>
    </w:rPr>
  </w:style>
  <w:style w:type="table" w:styleId="InvoiceTable" w:customStyle="1">
    <w:name w:val="Invoice Table"/>
    <w:basedOn w:val="TableNormal"/>
    <w:uiPriority w:val="99"/>
    <w:rsid w:val="00147208"/>
    <w:pPr>
      <w:spacing w:after="120" w:before="120"/>
    </w:pPr>
    <w:rPr>
      <w:kern w:val="0"/>
    </w:rPr>
    <w:tblPr>
      <w:tblBorders>
        <w:top w:color="5b9bd5" w:space="0" w:sz="4" w:themeColor="accent1" w:val="single"/>
        <w:left w:color="5b9bd5" w:space="0" w:sz="4" w:themeColor="accent1" w:val="single"/>
        <w:bottom w:color="5b9bd5" w:space="0" w:sz="4" w:themeColor="accent1" w:val="single"/>
        <w:right w:color="5b9bd5" w:space="0" w:sz="4" w:themeColor="accent1" w:val="single"/>
        <w:insideH w:color="5b9bd5" w:space="0" w:sz="4" w:themeColor="accent1" w:val="single"/>
        <w:insideV w:color="5b9bd5" w:space="0" w:sz="4" w:themeColor="accent1" w:val="single"/>
      </w:tblBorders>
      <w:tblCellMar>
        <w:left w:w="144.0" w:type="dxa"/>
        <w:right w:w="144.0" w:type="dxa"/>
      </w:tblCellMar>
    </w:tblPr>
    <w:tblStylePr w:type="firstRow">
      <w:pPr>
        <w:keepNext w:val="1"/>
        <w:wordWrap w:val="1"/>
      </w:pPr>
      <w:rPr>
        <w:b w:val="1"/>
      </w:rPr>
      <w:tblPr/>
      <w:tcPr>
        <w:shd w:color="auto" w:fill="deeaf6" w:themeFill="accent1" w:themeFillTint="000033" w:val="clear"/>
        <w:vAlign w:val="bottom"/>
      </w:tcPr>
    </w:tblStylePr>
    <w:tblStylePr w:type="lastRow">
      <w:pPr>
        <w:wordWrap w:val="1"/>
        <w:jc w:val="right"/>
      </w:pPr>
      <w:rPr>
        <w:b w:val="1"/>
        <w:color w:val="auto"/>
      </w:rPr>
      <w:tblPr/>
      <w:tcPr>
        <w:shd w:color="auto" w:fill="9cc2e5" w:themeFill="accent1" w:themeFillTint="000099" w:val="clear"/>
      </w:tcPr>
    </w:tblStylePr>
  </w:style>
  <w:style w:type="character" w:styleId="PlaceholderText">
    <w:name w:val="Placeholder Text"/>
    <w:basedOn w:val="DefaultParagraphFont"/>
    <w:uiPriority w:val="99"/>
    <w:semiHidden w:val="1"/>
    <w:rPr>
      <w:color w:val="808080"/>
    </w:rPr>
  </w:style>
  <w:style w:type="paragraph" w:styleId="InvoiceHeading" w:customStyle="1">
    <w:name w:val="Invoice Heading"/>
    <w:basedOn w:val="Normal"/>
    <w:next w:val="Normal"/>
    <w:uiPriority w:val="2"/>
    <w:qFormat w:val="1"/>
    <w:pPr>
      <w:spacing w:after="240" w:before="600"/>
    </w:pPr>
    <w:rPr>
      <w:b w:val="1"/>
      <w:bCs w:val="1"/>
      <w:caps w:val="1"/>
      <w:color w:val="1f4e79" w:themeColor="accent1" w:themeShade="000080"/>
      <w:sz w:val="28"/>
    </w:rPr>
  </w:style>
  <w:style w:type="character" w:styleId="Heading1Char" w:customStyle="1">
    <w:name w:val="Heading 1 Char"/>
    <w:basedOn w:val="DefaultParagraphFont"/>
    <w:link w:val="Heading1"/>
    <w:uiPriority w:val="9"/>
    <w:rPr>
      <w:b w:val="1"/>
      <w:bCs w:val="1"/>
      <w:caps w:val="1"/>
      <w:color w:val="1f4e79" w:themeColor="accent1" w:themeShade="000080"/>
      <w:kern w:val="0"/>
      <w:sz w:val="28"/>
    </w:rPr>
  </w:style>
  <w:style w:type="character" w:styleId="Heading2Char" w:customStyle="1">
    <w:name w:val="Heading 2 Char"/>
    <w:basedOn w:val="DefaultParagraphFont"/>
    <w:link w:val="Heading2"/>
    <w:uiPriority w:val="9"/>
    <w:rPr>
      <w:b w:val="1"/>
      <w:bCs w:val="1"/>
      <w:color w:val="5b9bd5" w:themeColor="accent1"/>
      <w:kern w:val="0"/>
      <w:sz w:val="24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rmHeading" w:customStyle="1">
    <w:name w:val="Form Heading"/>
    <w:basedOn w:val="Normal"/>
    <w:uiPriority w:val="2"/>
    <w:qFormat w:val="1"/>
    <w:pPr>
      <w:spacing w:after="120"/>
    </w:pPr>
    <w:rPr>
      <w:b w:val="1"/>
      <w:bCs w:val="1"/>
    </w:rPr>
  </w:style>
  <w:style w:type="paragraph" w:styleId="FormText" w:customStyle="1">
    <w:name w:val="Form Text"/>
    <w:basedOn w:val="Normal"/>
    <w:uiPriority w:val="2"/>
    <w:qFormat w:val="1"/>
    <w:pPr>
      <w:spacing w:after="1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spacing w:after="0" w:before="200"/>
      <w:contextualSpacing w:val="1"/>
      <w:jc w:val="right"/>
    </w:pPr>
    <w:rPr>
      <w:rFonts w:asciiTheme="majorHAnsi" w:cstheme="majorBidi" w:eastAsiaTheme="majorEastAsia" w:hAnsiTheme="majorHAnsi"/>
      <w:noProof w:val="1"/>
      <w:color w:val="1f4e79" w:themeColor="accent1" w:themeShade="000080"/>
      <w:kern w:val="0"/>
      <w:sz w:val="20"/>
    </w:rPr>
  </w:style>
  <w:style w:type="character" w:styleId="FooterChar" w:customStyle="1">
    <w:name w:val="Footer Char"/>
    <w:basedOn w:val="DefaultParagraphFont"/>
    <w:link w:val="Footer"/>
    <w:uiPriority w:val="99"/>
    <w:rPr>
      <w:rFonts w:asciiTheme="majorHAnsi" w:cstheme="majorBidi" w:eastAsiaTheme="majorEastAsia" w:hAnsiTheme="majorHAnsi"/>
      <w:noProof w:val="1"/>
      <w:color w:val="1f4e79" w:themeColor="accent1" w:themeShade="000080"/>
      <w:kern w:val="0"/>
      <w:sz w:val="20"/>
    </w:rPr>
  </w:style>
  <w:style w:type="paragraph" w:styleId="Closing">
    <w:name w:val="Closing"/>
    <w:basedOn w:val="Normal"/>
    <w:link w:val="ClosingChar"/>
    <w:uiPriority w:val="4"/>
    <w:unhideWhenUsed w:val="1"/>
    <w:qFormat w:val="1"/>
    <w:rsid w:val="00147208"/>
    <w:pPr>
      <w:spacing w:after="120" w:before="360"/>
    </w:pPr>
    <w:rPr>
      <w:b w:val="1"/>
      <w:bCs w:val="1"/>
      <w:color w:val="2e74b5" w:themeColor="accent1" w:themeShade="0000BF"/>
      <w:sz w:val="24"/>
    </w:rPr>
  </w:style>
  <w:style w:type="character" w:styleId="ClosingChar" w:customStyle="1">
    <w:name w:val="Closing Char"/>
    <w:basedOn w:val="DefaultParagraphFont"/>
    <w:link w:val="Closing"/>
    <w:uiPriority w:val="4"/>
    <w:rsid w:val="00147208"/>
    <w:rPr>
      <w:b w:val="1"/>
      <w:bCs w:val="1"/>
      <w:color w:val="2e74b5" w:themeColor="accent1" w:themeShade="0000BF"/>
      <w:sz w:val="24"/>
    </w:rPr>
  </w:style>
  <w:style w:type="paragraph" w:styleId="Organization" w:customStyle="1">
    <w:name w:val="Organization"/>
    <w:basedOn w:val="Normal"/>
    <w:next w:val="Normal"/>
    <w:uiPriority w:val="4"/>
    <w:qFormat w:val="1"/>
    <w:rsid w:val="00591137"/>
    <w:pPr>
      <w:spacing w:after="0" w:before="840" w:line="288" w:lineRule="auto"/>
    </w:pPr>
    <w:rPr>
      <w:rFonts w:asciiTheme="majorHAnsi" w:cstheme="majorBidi" w:eastAsiaTheme="majorEastAsia" w:hAnsiTheme="majorHAnsi"/>
      <w:color w:val="2e74b5" w:themeColor="accent1" w:themeShade="0000BF"/>
    </w:rPr>
  </w:style>
  <w:style w:type="character" w:styleId="Strong">
    <w:name w:val="Strong"/>
    <w:basedOn w:val="DefaultParagraphFont"/>
    <w:uiPriority w:val="2"/>
    <w:unhideWhenUsed w:val="1"/>
    <w:qFormat w:val="1"/>
    <w:rPr>
      <w:b w:val="0"/>
      <w:bCs w:val="0"/>
      <w:color w:val="5b9bd5" w:themeColor="accent1"/>
    </w:rPr>
  </w:style>
  <w:style w:type="paragraph" w:styleId="ContactInfo" w:customStyle="1">
    <w:name w:val="Contact Info"/>
    <w:basedOn w:val="Normal"/>
    <w:uiPriority w:val="4"/>
    <w:qFormat w:val="1"/>
    <w:pPr>
      <w:spacing w:after="0" w:before="40"/>
    </w:pPr>
  </w:style>
  <w:style w:type="paragraph" w:styleId="Subtitle">
    <w:name w:val="Subtitle"/>
    <w:basedOn w:val="Normal"/>
    <w:next w:val="Normal"/>
    <w:pPr>
      <w:spacing w:after="0" w:before="80" w:line="280" w:lineRule="auto"/>
    </w:pPr>
    <w:rPr>
      <w:b w:val="1"/>
      <w:color w:val="2e75b5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120" w:before="120" w:lineRule="auto"/>
    </w:pPr>
    <w:tblPr>
      <w:tblStyleRowBandSize w:val="1"/>
      <w:tblStyleColBandSize w:val="1"/>
      <w:tblCellMar>
        <w:top w:w="0.0" w:type="dxa"/>
        <w:left w:w="144.0" w:type="dxa"/>
        <w:bottom w:w="0.0" w:type="dxa"/>
        <w:right w:w="144.0" w:type="dxa"/>
      </w:tblCellMar>
    </w:tblPr>
    <w:tblStylePr w:type="firstRow">
      <w:pPr>
        <w:keepNext w:val="1"/>
      </w:pPr>
      <w:rPr>
        <w:b w:val="1"/>
      </w:rPr>
      <w:tcPr>
        <w:shd w:fill="deebf6" w:val="clear"/>
        <w:vAlign w:val="bottom"/>
      </w:tcPr>
    </w:tblStylePr>
    <w:tblStylePr w:type="lastRow">
      <w:pPr>
        <w:jc w:val="right"/>
      </w:pPr>
      <w:rPr>
        <w:b w:val="1"/>
        <w:color w:val="000000"/>
      </w:rPr>
      <w:tcPr>
        <w:shd w:fill="9cc3e5" w:val="clear"/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spacing w:after="120" w:before="120" w:lineRule="auto"/>
    </w:pPr>
    <w:tblPr>
      <w:tblStyleRowBandSize w:val="1"/>
      <w:tblStyleColBandSize w:val="1"/>
      <w:tblCellMar>
        <w:top w:w="0.0" w:type="dxa"/>
        <w:left w:w="144.0" w:type="dxa"/>
        <w:bottom w:w="0.0" w:type="dxa"/>
        <w:right w:w="144.0" w:type="dxa"/>
      </w:tblCellMar>
    </w:tblPr>
    <w:tblStylePr w:type="firstRow">
      <w:pPr>
        <w:keepNext w:val="1"/>
      </w:pPr>
      <w:rPr>
        <w:b w:val="1"/>
      </w:rPr>
      <w:tcPr>
        <w:shd w:fill="deebf6" w:val="clear"/>
        <w:vAlign w:val="bottom"/>
      </w:tcPr>
    </w:tblStylePr>
    <w:tblStylePr w:type="lastRow">
      <w:pPr>
        <w:jc w:val="right"/>
      </w:pPr>
      <w:rPr>
        <w:b w:val="1"/>
        <w:color w:val="000000"/>
      </w:rPr>
      <w:tcPr>
        <w:shd w:fill="9cc3e5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vusPGFDviCUsUkUU2UPKMGtZ6A==">CgMxLjA4AHIhMWhXZmNHclJwN3NpdFRseU1UY2E0VlJnbDVBTG4yRWxh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2023-01-26T21:00:00Z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