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F4E5F"/>
          <w:sz w:val="34"/>
          <w:szCs w:val="34"/>
        </w:rPr>
        <w:t xml:space="preserve">RETAINER INVOICE</w:t>
      </w:r>
    </w:p>
    <w:p>
      <w:pPr>
        <w:spacing w:after="6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555555"/>
          <w:sz w:val="17"/>
          <w:szCs w:val="17"/>
        </w:rPr>
        <w:t xml:space="preserve">[Your Company] · [Email] · [Phone]        Invoice [00001] · [Date] · Due [Due Date]</w:t>
      </w:r>
    </w:p>
    <w:p>
      <w:pPr>
        <w:spacing w:after="20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222222"/>
          <w:sz w:val="21"/>
          <w:szCs w:val="21"/>
        </w:rPr>
        <w:t xml:space="preserve">Bill to: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[Client Name, Company]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F4E5F"/>
          <w:sz w:val="18"/>
          <w:szCs w:val="18"/>
        </w:rPr>
        <w:t xml:space="preserve">MONTHLY RETAINER</w:t>
      </w:r>
    </w:p>
    <w:tbl>
      <w:tblPr>
        <w:tblW w:type="dxa" w:w="10240"/>
        <w:tblBorders>
          <w:top w:val="single" w:color="1F4E5F" w:sz="12"/>
          <w:left w:val="single" w:color="1F4E5F" w:sz="12"/>
          <w:bottom w:val="single" w:color="1F4E5F" w:sz="12"/>
          <w:right w:val="single" w:color="1F4E5F" w:sz="12"/>
          <w:insideH w:val="single" w:color="B9CDD4" w:sz="2"/>
          <w:insideV w:val="none" w:color="FFFFFF" w:sz="0"/>
        </w:tblBorders>
      </w:tblPr>
      <w:tblGrid>
        <w:gridCol w:w="6040"/>
        <w:gridCol w:w="2100"/>
        <w:gridCol w:w="2100"/>
      </w:tblGrid>
      <w:tr>
        <w:tc>
          <w:tcPr>
            <w:tcW w:type="dxa" w:w="60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Retainer period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Included hours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Fee</w:t>
            </w:r>
          </w:p>
        </w:tc>
      </w:tr>
      <w:tr>
        <w:tc>
          <w:tcPr>
            <w:tcW w:type="dxa" w:w="60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[Month, Year] — ongoing services as agreed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[10]</w:t>
            </w:r>
          </w:p>
        </w:tc>
        <w:tc>
          <w:tcPr>
            <w:tcW w:type="dxa" w:w="2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</w:tbl>
    <w:p>
      <w:pPr>
        <w:spacing w:after="240"/>
      </w:pPr>
    </w:p>
    <w:p>
      <w:pPr>
        <w:spacing w:after="80" w:before="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F4E5F"/>
          <w:sz w:val="18"/>
          <w:szCs w:val="18"/>
        </w:rPr>
        <w:t xml:space="preserve">ADDITIONAL HOURS BEYOND RETAINER</w:t>
      </w:r>
    </w:p>
    <w:tbl>
      <w:tblPr>
        <w:tblW w:type="dxa" w:w="10240"/>
        <w:tblBorders>
          <w:top w:val="single" w:color="444444" w:sz="4"/>
          <w:left w:val="none" w:color="FFFFFF" w:sz="0"/>
          <w:bottom w:val="single" w:color="444444" w:sz="4"/>
          <w:right w:val="none" w:color="FFFFFF" w:sz="0"/>
          <w:insideH w:val="single" w:color="DDDDDD" w:sz="2"/>
          <w:insideV w:val="none" w:color="FFFFFF" w:sz="0"/>
        </w:tblBorders>
      </w:tblPr>
      <w:tblGrid>
        <w:gridCol w:w="5040"/>
        <w:gridCol w:w="1600"/>
        <w:gridCol w:w="1700"/>
        <w:gridCol w:w="1900"/>
      </w:tblGrid>
      <w:tr>
        <w:tc>
          <w:tcPr>
            <w:tcW w:type="dxa" w:w="50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Description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Hours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Overage rate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Amount</w:t>
            </w:r>
          </w:p>
        </w:tc>
      </w:tr>
      <w:tr>
        <w:tc>
          <w:tcPr>
            <w:tcW w:type="dxa" w:w="50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[Work beyond included hours]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0.0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  <w:tr>
        <w:tc>
          <w:tcPr>
            <w:tcW w:type="dxa" w:w="50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</w:tr>
    </w:tbl>
    <w:p>
      <w:pPr>
        <w:spacing w:after="20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040"/>
        <w:gridCol w:w="2100"/>
        <w:gridCol w:w="2100"/>
      </w:tblGrid>
      <w:tr>
        <w:tc>
          <w:tcPr>
            <w:tcW w:type="dxa" w:w="6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Subtotal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  <w:tr>
        <w:tc>
          <w:tcPr>
            <w:tcW w:type="dxa" w:w="6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Tax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  <w:tr>
        <w:tc>
          <w:tcPr>
            <w:tcW w:type="dxa" w:w="6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0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TOTAL DUE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F0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222222"/>
                <w:sz w:val="21"/>
                <w:szCs w:val="21"/>
              </w:rPr>
              <w:t xml:space="preserve">$0.00</w:t>
            </w:r>
          </w:p>
        </w:tc>
      </w:tr>
    </w:tbl>
    <w:p>
      <w:pPr>
        <w:spacing w:after="160"/>
      </w:pPr>
    </w:p>
    <w:p>
      <w:pPr>
        <w:spacing w:after="220" w:before="0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555555"/>
          <w:sz w:val="17"/>
          <w:szCs w:val="17"/>
        </w:rPr>
        <w:t xml:space="preserve">Unused retainer hours [do / do not] roll over to the following month. Overage billed at the rate above.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1F4E5F"/>
          <w:sz w:val="18"/>
          <w:szCs w:val="18"/>
        </w:rPr>
        <w:t xml:space="preserve">Summary of work performed this period</w:t>
      </w:r>
    </w:p>
    <w:p>
      <w:pPr>
        <w:pBdr>
          <w:bottom w:val="single" w:color="CCCCCC" w:sz="2"/>
        </w:pBdr>
        <w:spacing w:after="1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 </w:t>
      </w:r>
    </w:p>
    <w:p>
      <w:pPr>
        <w:pBdr>
          <w:bottom w:val="single" w:color="CCCCCC" w:sz="2"/>
        </w:pBdr>
        <w:spacing w:after="140" w:before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22222"/>
          <w:sz w:val="21"/>
          <w:szCs w:val="21"/>
        </w:rPr>
        <w:t xml:space="preserve"> 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2026-07-22T21:57:59.663Z</dcterms:created>
  <dcterms:modified xsi:type="dcterms:W3CDTF">2026-07-22T21:57:59.663Z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